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FA" w:rsidRDefault="00FE08FA" w:rsidP="0055572F">
      <w:pPr>
        <w:pStyle w:val="Standard"/>
        <w:rPr>
          <w:b/>
          <w:bCs/>
          <w:sz w:val="28"/>
          <w:szCs w:val="28"/>
        </w:rPr>
      </w:pPr>
    </w:p>
    <w:p w:rsidR="00FE08FA" w:rsidRDefault="00FE08FA" w:rsidP="00FE08FA">
      <w:pPr>
        <w:pStyle w:val="Standard"/>
        <w:jc w:val="right"/>
        <w:rPr>
          <w:b/>
          <w:bCs/>
          <w:sz w:val="28"/>
          <w:szCs w:val="28"/>
        </w:rPr>
      </w:pPr>
    </w:p>
    <w:p w:rsidR="00FE08FA" w:rsidRDefault="009A106F" w:rsidP="00FE08FA">
      <w:pPr>
        <w:pStyle w:val="Standard"/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Załącznik nr  1 </w:t>
      </w:r>
      <w:r w:rsidR="00FE08FA">
        <w:rPr>
          <w:sz w:val="22"/>
          <w:szCs w:val="22"/>
        </w:rPr>
        <w:t xml:space="preserve">do zarządzenia </w:t>
      </w:r>
      <w:r w:rsidR="0055572F">
        <w:rPr>
          <w:sz w:val="22"/>
          <w:szCs w:val="22"/>
        </w:rPr>
        <w:t>nr 4</w:t>
      </w:r>
      <w:r>
        <w:rPr>
          <w:sz w:val="22"/>
          <w:szCs w:val="22"/>
        </w:rPr>
        <w:t>/2018</w:t>
      </w:r>
    </w:p>
    <w:p w:rsidR="00FE08FA" w:rsidRDefault="009A106F" w:rsidP="00FE08FA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Dyrektora  Publicznego Przedszkola Nr 1 w Pile </w:t>
      </w:r>
    </w:p>
    <w:p w:rsidR="00FE08FA" w:rsidRPr="009A106F" w:rsidRDefault="00FE08FA" w:rsidP="009A106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5572F">
        <w:rPr>
          <w:sz w:val="22"/>
          <w:szCs w:val="22"/>
        </w:rPr>
        <w:t xml:space="preserve">       z dnia  01 lutego 2018 r.</w:t>
      </w:r>
    </w:p>
    <w:p w:rsidR="00FE08FA" w:rsidRDefault="00FE08FA" w:rsidP="00FE08FA">
      <w:pPr>
        <w:pStyle w:val="Standard"/>
        <w:rPr>
          <w:b/>
          <w:bCs/>
          <w:sz w:val="28"/>
          <w:szCs w:val="28"/>
        </w:rPr>
      </w:pPr>
    </w:p>
    <w:p w:rsidR="00FE08FA" w:rsidRDefault="00FE08FA" w:rsidP="009A106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Procedura obsługi i korzystania z monitoringu wizyjnego</w:t>
      </w:r>
    </w:p>
    <w:p w:rsidR="00FE08FA" w:rsidRDefault="009A106F" w:rsidP="009A106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Publicznym Przedszkolu Nr 1 w Pile</w:t>
      </w:r>
    </w:p>
    <w:p w:rsidR="00FE08FA" w:rsidRDefault="00FE08FA" w:rsidP="009A106F">
      <w:pPr>
        <w:pStyle w:val="Standard"/>
        <w:jc w:val="center"/>
        <w:rPr>
          <w:b/>
          <w:bCs/>
          <w:sz w:val="28"/>
          <w:szCs w:val="28"/>
        </w:rPr>
      </w:pPr>
    </w:p>
    <w:p w:rsidR="00FE08FA" w:rsidRDefault="00FE08FA" w:rsidP="00FE08F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 podstawa prawna:</w:t>
      </w:r>
    </w:p>
    <w:p w:rsidR="00FE08FA" w:rsidRDefault="00FE08FA" w:rsidP="00FE08FA">
      <w:pPr>
        <w:pStyle w:val="Standard"/>
        <w:rPr>
          <w:b/>
          <w:bCs/>
          <w:sz w:val="26"/>
          <w:szCs w:val="26"/>
        </w:rPr>
      </w:pPr>
    </w:p>
    <w:p w:rsidR="00FE08FA" w:rsidRDefault="00FE08FA" w:rsidP="00FE08FA">
      <w:pPr>
        <w:pStyle w:val="Standard"/>
        <w:numPr>
          <w:ilvl w:val="0"/>
          <w:numId w:val="1"/>
        </w:numPr>
      </w:pPr>
      <w:r>
        <w:t>Konwencja Praw Dziecka</w:t>
      </w:r>
    </w:p>
    <w:p w:rsidR="00FE08FA" w:rsidRDefault="00FE08FA" w:rsidP="00FE08FA">
      <w:pPr>
        <w:pStyle w:val="Standard"/>
        <w:numPr>
          <w:ilvl w:val="0"/>
          <w:numId w:val="1"/>
        </w:numPr>
      </w:pPr>
      <w:r>
        <w:t>Ustawa z dnia 22 sierpnia 1997 r. o ochronie osób i mienia (Dz. U. nr 114, poz. 740)</w:t>
      </w:r>
    </w:p>
    <w:p w:rsidR="00FE08FA" w:rsidRDefault="00FE08FA" w:rsidP="00FE08FA">
      <w:pPr>
        <w:pStyle w:val="Standard"/>
        <w:numPr>
          <w:ilvl w:val="0"/>
          <w:numId w:val="1"/>
        </w:numPr>
      </w:pPr>
      <w:r>
        <w:t>Ustawa z dnia 29 sierpnia 1997 r. o ochronie danych osobowych (Dz. U. 2016 poz. 922)</w:t>
      </w:r>
    </w:p>
    <w:p w:rsidR="00FE08FA" w:rsidRDefault="00FE08FA" w:rsidP="00FE08FA">
      <w:pPr>
        <w:pStyle w:val="Standard"/>
        <w:numPr>
          <w:ilvl w:val="0"/>
          <w:numId w:val="1"/>
        </w:numPr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31 grudnia 2002 r. w sprawie bezpieczeństwa i higieny w publicznych i niepublicznych szkołach i placówkach (Dz. U. nr 6, poz. 69 z 2003 r. z </w:t>
      </w:r>
      <w:proofErr w:type="spellStart"/>
      <w:r>
        <w:t>późn</w:t>
      </w:r>
      <w:proofErr w:type="spellEnd"/>
      <w:r>
        <w:t>. zm.)</w:t>
      </w:r>
    </w:p>
    <w:p w:rsidR="00FE08FA" w:rsidRPr="009A106F" w:rsidRDefault="009A106F" w:rsidP="009A106F">
      <w:pPr>
        <w:pStyle w:val="Standard"/>
        <w:numPr>
          <w:ilvl w:val="0"/>
          <w:numId w:val="1"/>
        </w:numPr>
      </w:pPr>
      <w:r w:rsidRPr="009A106F">
        <w:t>Statut Publicznego Przedszkola Nr 1</w:t>
      </w:r>
    </w:p>
    <w:p w:rsidR="00FE08FA" w:rsidRDefault="00FE08FA" w:rsidP="00FE08FA">
      <w:pPr>
        <w:pStyle w:val="Standard"/>
      </w:pPr>
    </w:p>
    <w:p w:rsidR="00FE08FA" w:rsidRDefault="00FE08FA" w:rsidP="00FE08F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 Celem monitoringu jest:</w:t>
      </w:r>
    </w:p>
    <w:p w:rsidR="00FE08FA" w:rsidRDefault="00FE08FA" w:rsidP="00FE08FA">
      <w:pPr>
        <w:pStyle w:val="Standard"/>
        <w:rPr>
          <w:b/>
          <w:bCs/>
          <w:sz w:val="26"/>
          <w:szCs w:val="26"/>
        </w:rPr>
      </w:pPr>
    </w:p>
    <w:p w:rsidR="00FE08FA" w:rsidRDefault="00FE08FA" w:rsidP="00FE08FA">
      <w:pPr>
        <w:pStyle w:val="Standard"/>
        <w:numPr>
          <w:ilvl w:val="0"/>
          <w:numId w:val="2"/>
        </w:numPr>
      </w:pPr>
      <w:r>
        <w:t>zwiększenie bezp</w:t>
      </w:r>
      <w:r w:rsidR="009A106F">
        <w:t>ieczeństwa społeczności przedszkolnej</w:t>
      </w:r>
      <w:r>
        <w:t xml:space="preserve"> oraz osób przebywających</w:t>
      </w:r>
      <w:r w:rsidR="009A106F">
        <w:t xml:space="preserve">                                     na terenie </w:t>
      </w:r>
      <w:r>
        <w:t xml:space="preserve"> </w:t>
      </w:r>
      <w:r w:rsidR="009A106F">
        <w:t>placówki,</w:t>
      </w:r>
    </w:p>
    <w:p w:rsidR="00FE08FA" w:rsidRDefault="00FE08FA" w:rsidP="00FE08FA">
      <w:pPr>
        <w:pStyle w:val="Standard"/>
        <w:numPr>
          <w:ilvl w:val="0"/>
          <w:numId w:val="2"/>
        </w:numPr>
      </w:pPr>
      <w:r>
        <w:t>ograniczenie zachowań zagrażających zdrowiu, bezpieczeństwu uczniów,</w:t>
      </w:r>
    </w:p>
    <w:p w:rsidR="00FE08FA" w:rsidRDefault="00FE08FA" w:rsidP="00FE08FA">
      <w:pPr>
        <w:pStyle w:val="Standard"/>
        <w:numPr>
          <w:ilvl w:val="0"/>
          <w:numId w:val="2"/>
        </w:numPr>
      </w:pPr>
      <w:r>
        <w:t>wyjaśnianie sytuacji konfliktowych,</w:t>
      </w:r>
    </w:p>
    <w:p w:rsidR="00FE08FA" w:rsidRDefault="00FE08FA" w:rsidP="00FE08FA">
      <w:pPr>
        <w:pStyle w:val="Standard"/>
        <w:numPr>
          <w:ilvl w:val="0"/>
          <w:numId w:val="2"/>
        </w:numPr>
      </w:pPr>
      <w:r>
        <w:t xml:space="preserve">ustalanie sprawców czynów nagannych (bójki, zniszczenia mienia, kradzieże itp.) </w:t>
      </w:r>
      <w:r w:rsidR="009A106F">
        <w:t xml:space="preserve">                          w przedszkolu i jego</w:t>
      </w:r>
      <w:r>
        <w:t xml:space="preserve"> otoczeniu,</w:t>
      </w:r>
    </w:p>
    <w:p w:rsidR="00FE08FA" w:rsidRDefault="009A106F" w:rsidP="00FE08FA">
      <w:pPr>
        <w:pStyle w:val="Standard"/>
        <w:numPr>
          <w:ilvl w:val="0"/>
          <w:numId w:val="2"/>
        </w:numPr>
      </w:pPr>
      <w:r>
        <w:t>ograniczanie dostępu do przedszkola i jego</w:t>
      </w:r>
      <w:r w:rsidR="00FE08FA">
        <w:t xml:space="preserve"> terenu osób nieuprawnionych</w:t>
      </w:r>
      <w:r>
        <w:t xml:space="preserve">                                          </w:t>
      </w:r>
      <w:r w:rsidR="00FE08FA">
        <w:t xml:space="preserve"> i niepożądanych,</w:t>
      </w:r>
    </w:p>
    <w:p w:rsidR="00FE08FA" w:rsidRDefault="00FE08FA" w:rsidP="00FE08FA">
      <w:pPr>
        <w:pStyle w:val="Standard"/>
        <w:numPr>
          <w:ilvl w:val="0"/>
          <w:numId w:val="2"/>
        </w:numPr>
      </w:pPr>
      <w:r>
        <w:t>zapewnienie bezpiecznych warunków nauki, wychowania i opieki.</w:t>
      </w:r>
    </w:p>
    <w:p w:rsidR="00FE08FA" w:rsidRDefault="00FE08FA" w:rsidP="00FE08FA">
      <w:pPr>
        <w:pStyle w:val="Standard"/>
      </w:pPr>
    </w:p>
    <w:p w:rsidR="00FE08FA" w:rsidRDefault="00FE08FA" w:rsidP="00FE08FA">
      <w:pPr>
        <w:pStyle w:val="Standard"/>
      </w:pPr>
    </w:p>
    <w:p w:rsidR="00FE08FA" w:rsidRDefault="00FE08FA" w:rsidP="00FE08F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 Zasady wykorzystania zapisów monitoringu wizyjnego:</w:t>
      </w:r>
    </w:p>
    <w:p w:rsidR="00FE08FA" w:rsidRDefault="00FE08FA" w:rsidP="00FE08FA">
      <w:pPr>
        <w:pStyle w:val="Standard"/>
        <w:rPr>
          <w:b/>
          <w:bCs/>
          <w:sz w:val="26"/>
          <w:szCs w:val="26"/>
        </w:rPr>
      </w:pPr>
    </w:p>
    <w:p w:rsidR="00FE08FA" w:rsidRPr="00FE08FA" w:rsidRDefault="009A106F" w:rsidP="00FE08FA">
      <w:pPr>
        <w:pStyle w:val="Standard"/>
        <w:numPr>
          <w:ilvl w:val="0"/>
          <w:numId w:val="3"/>
        </w:numPr>
        <w:rPr>
          <w:color w:val="1F497D" w:themeColor="text2"/>
        </w:rPr>
      </w:pPr>
      <w:r>
        <w:t xml:space="preserve">Publiczne Przedszkole Nr 1 </w:t>
      </w:r>
      <w:r w:rsidR="00FE08FA">
        <w:t xml:space="preserve">posiada monitoring wizyjny </w:t>
      </w:r>
      <w:r w:rsidR="00FE08FA" w:rsidRPr="009A106F">
        <w:t>wewnętrzny i zewnętrzny.</w:t>
      </w:r>
    </w:p>
    <w:p w:rsidR="00FE08FA" w:rsidRDefault="00FE08FA" w:rsidP="00FE08FA">
      <w:pPr>
        <w:pStyle w:val="Standard"/>
        <w:numPr>
          <w:ilvl w:val="0"/>
          <w:numId w:val="3"/>
        </w:numPr>
      </w:pPr>
      <w:r>
        <w:t xml:space="preserve">Monitor i rejestrator znajduje się w </w:t>
      </w:r>
      <w:r w:rsidR="009A106F">
        <w:t>gabinecie dyrektora przedszkola</w:t>
      </w:r>
      <w:r w:rsidRPr="009A106F">
        <w:t>.</w:t>
      </w:r>
    </w:p>
    <w:p w:rsidR="00FE08FA" w:rsidRDefault="00FE08FA" w:rsidP="00FE08FA">
      <w:pPr>
        <w:pStyle w:val="Standard"/>
        <w:numPr>
          <w:ilvl w:val="0"/>
          <w:numId w:val="3"/>
        </w:numPr>
      </w:pPr>
      <w:r>
        <w:t>Zapisy z monitoringu będą wykorzystywane między innymi w sytuacjach:</w:t>
      </w:r>
    </w:p>
    <w:p w:rsidR="00FE08FA" w:rsidRDefault="00FE08FA" w:rsidP="00FE08FA">
      <w:pPr>
        <w:pStyle w:val="Standard"/>
        <w:numPr>
          <w:ilvl w:val="0"/>
          <w:numId w:val="4"/>
        </w:numPr>
      </w:pPr>
      <w:r>
        <w:t>zagr</w:t>
      </w:r>
      <w:r w:rsidR="009A106F">
        <w:t>ażających bezpieczeństwu wychowanków</w:t>
      </w:r>
      <w:r>
        <w:t>,</w:t>
      </w:r>
      <w:r w:rsidR="009A106F">
        <w:t xml:space="preserve"> nauczycieli, pracowników przedszkola</w:t>
      </w:r>
      <w:r>
        <w:t>,</w:t>
      </w:r>
    </w:p>
    <w:p w:rsidR="00FE08FA" w:rsidRDefault="009A106F" w:rsidP="00FE08FA">
      <w:pPr>
        <w:pStyle w:val="Standard"/>
        <w:numPr>
          <w:ilvl w:val="0"/>
          <w:numId w:val="4"/>
        </w:numPr>
      </w:pPr>
      <w:r>
        <w:t>niszczenia mienia przedszkola</w:t>
      </w:r>
      <w:r w:rsidR="00FE08FA">
        <w:t>,</w:t>
      </w:r>
    </w:p>
    <w:p w:rsidR="00FE08FA" w:rsidRPr="009A106F" w:rsidRDefault="00FE08FA" w:rsidP="00FE08FA">
      <w:pPr>
        <w:pStyle w:val="Standard"/>
        <w:numPr>
          <w:ilvl w:val="0"/>
          <w:numId w:val="4"/>
        </w:numPr>
      </w:pPr>
      <w:r>
        <w:t xml:space="preserve">niszczenia urządzeń na </w:t>
      </w:r>
      <w:r w:rsidR="009A106F" w:rsidRPr="009A106F">
        <w:t>terenie placu zabaw</w:t>
      </w:r>
      <w:r w:rsidRPr="009A106F">
        <w:t>,</w:t>
      </w:r>
    </w:p>
    <w:p w:rsidR="00FE08FA" w:rsidRPr="009A106F" w:rsidRDefault="00FE08FA" w:rsidP="00FE08FA">
      <w:pPr>
        <w:pStyle w:val="Standard"/>
        <w:numPr>
          <w:ilvl w:val="0"/>
          <w:numId w:val="4"/>
        </w:numPr>
      </w:pPr>
      <w:r w:rsidRPr="009A106F">
        <w:t>przywłaszczania,</w:t>
      </w:r>
    </w:p>
    <w:p w:rsidR="00FE08FA" w:rsidRDefault="00FE08FA" w:rsidP="00FE08FA">
      <w:pPr>
        <w:pStyle w:val="Standard"/>
        <w:numPr>
          <w:ilvl w:val="0"/>
          <w:numId w:val="4"/>
        </w:numPr>
      </w:pPr>
      <w:r>
        <w:t>konfliktowych, np. bójek,</w:t>
      </w:r>
    </w:p>
    <w:p w:rsidR="00FE08FA" w:rsidRDefault="00FE08FA" w:rsidP="00FE08FA">
      <w:pPr>
        <w:pStyle w:val="Standard"/>
        <w:numPr>
          <w:ilvl w:val="0"/>
          <w:numId w:val="4"/>
        </w:numPr>
      </w:pPr>
      <w:r>
        <w:t>podejrzenia o palenie papierosów i korzystanie z używek.</w:t>
      </w:r>
    </w:p>
    <w:p w:rsidR="00FE08FA" w:rsidRDefault="00FE08FA" w:rsidP="00FE08FA">
      <w:pPr>
        <w:pStyle w:val="Standard"/>
        <w:ind w:left="720"/>
      </w:pPr>
    </w:p>
    <w:p w:rsidR="002008E7" w:rsidRPr="0055572F" w:rsidRDefault="00FE08FA" w:rsidP="00FE08FA">
      <w:pPr>
        <w:pStyle w:val="Standard"/>
        <w:numPr>
          <w:ilvl w:val="0"/>
          <w:numId w:val="3"/>
        </w:numPr>
      </w:pPr>
      <w:r w:rsidRPr="0055572F">
        <w:t xml:space="preserve">Obrazy z monitoringu rejestrujące niepokojące sytuacje zapisywane są na trwałym nośniku informacji </w:t>
      </w:r>
      <w:r w:rsidR="002008E7" w:rsidRPr="0055572F">
        <w:t xml:space="preserve">przez dyrektora przedszkola </w:t>
      </w:r>
      <w:r w:rsidRPr="0055572F">
        <w:t xml:space="preserve"> i przechowywane do </w:t>
      </w:r>
      <w:r w:rsidR="002008E7" w:rsidRPr="0055572F">
        <w:t xml:space="preserve"> 30 dni. </w:t>
      </w:r>
      <w:r w:rsidRPr="0055572F">
        <w:t>Wskazana osoba prowadzi dziennik systemu, w którym odnotowuje się</w:t>
      </w:r>
      <w:r w:rsidR="002008E7" w:rsidRPr="0055572F">
        <w:t xml:space="preserve">: </w:t>
      </w:r>
    </w:p>
    <w:p w:rsidR="002008E7" w:rsidRPr="0055572F" w:rsidRDefault="002008E7" w:rsidP="002008E7">
      <w:pPr>
        <w:pStyle w:val="Standard"/>
        <w:numPr>
          <w:ilvl w:val="0"/>
          <w:numId w:val="8"/>
        </w:numPr>
      </w:pPr>
      <w:r w:rsidRPr="0055572F">
        <w:t>datę i godzinę wszystkich ważnych wydarzeń zaobserwowanych w monitorze,</w:t>
      </w:r>
    </w:p>
    <w:p w:rsidR="002008E7" w:rsidRPr="0055572F" w:rsidRDefault="002008E7" w:rsidP="002008E7">
      <w:pPr>
        <w:pStyle w:val="Standard"/>
        <w:numPr>
          <w:ilvl w:val="0"/>
          <w:numId w:val="8"/>
        </w:numPr>
      </w:pPr>
      <w:r w:rsidRPr="0055572F">
        <w:t>wraz z opisem reakcji na te wydarzenia,</w:t>
      </w:r>
    </w:p>
    <w:p w:rsidR="002008E7" w:rsidRPr="0055572F" w:rsidRDefault="002008E7" w:rsidP="002008E7">
      <w:pPr>
        <w:pStyle w:val="Standard"/>
        <w:numPr>
          <w:ilvl w:val="0"/>
          <w:numId w:val="8"/>
        </w:numPr>
      </w:pPr>
      <w:r w:rsidRPr="0055572F">
        <w:lastRenderedPageBreak/>
        <w:t>awarie urządzenia,</w:t>
      </w:r>
    </w:p>
    <w:p w:rsidR="002008E7" w:rsidRPr="0055572F" w:rsidRDefault="002008E7" w:rsidP="002008E7">
      <w:pPr>
        <w:pStyle w:val="Standard"/>
        <w:numPr>
          <w:ilvl w:val="0"/>
          <w:numId w:val="8"/>
        </w:numPr>
      </w:pPr>
      <w:r w:rsidRPr="0055572F">
        <w:t>wydawanie materiału archiwalnego,</w:t>
      </w:r>
    </w:p>
    <w:p w:rsidR="00FE08FA" w:rsidRPr="0055572F" w:rsidRDefault="002008E7" w:rsidP="002008E7">
      <w:pPr>
        <w:pStyle w:val="Standard"/>
        <w:numPr>
          <w:ilvl w:val="0"/>
          <w:numId w:val="8"/>
        </w:numPr>
      </w:pPr>
      <w:r w:rsidRPr="0055572F">
        <w:t xml:space="preserve">udostępnianie możliwości wglądu osobom innym niż upoważnione. </w:t>
      </w:r>
    </w:p>
    <w:p w:rsidR="00FE08FA" w:rsidRPr="0055572F" w:rsidRDefault="00FE08FA" w:rsidP="00FE08FA">
      <w:pPr>
        <w:pStyle w:val="Standard"/>
        <w:numPr>
          <w:ilvl w:val="0"/>
          <w:numId w:val="3"/>
        </w:numPr>
      </w:pPr>
      <w:r w:rsidRPr="0055572F">
        <w:t xml:space="preserve">Pełny obraz z monitoringu przechowywany jest na dysku twardym </w:t>
      </w:r>
      <w:r w:rsidR="002008E7" w:rsidRPr="0055572F">
        <w:t xml:space="preserve">przez minimum                             30 </w:t>
      </w:r>
      <w:r w:rsidRPr="0055572F">
        <w:t xml:space="preserve"> dni.</w:t>
      </w:r>
    </w:p>
    <w:p w:rsidR="00FE08FA" w:rsidRPr="0055572F" w:rsidRDefault="00FE08FA" w:rsidP="00FE08FA">
      <w:pPr>
        <w:pStyle w:val="Standard"/>
        <w:numPr>
          <w:ilvl w:val="0"/>
          <w:numId w:val="3"/>
        </w:numPr>
      </w:pPr>
      <w:r w:rsidRPr="0055572F">
        <w:t>Zapis z monitoringu może zostać odtworzony rodzicom/opiekunom uczniów za zgodą dyrektora szkoły i w terminie ustalonym przez dyrektora szkoły lub wychowawcę/nauczyciela.</w:t>
      </w:r>
    </w:p>
    <w:p w:rsidR="00FE08FA" w:rsidRPr="0055572F" w:rsidRDefault="00FE08FA" w:rsidP="00FE08FA">
      <w:pPr>
        <w:pStyle w:val="Standard"/>
        <w:numPr>
          <w:ilvl w:val="0"/>
          <w:numId w:val="3"/>
        </w:numPr>
      </w:pPr>
      <w:r w:rsidRPr="0055572F">
        <w:t>Osoby obserwujące bieżące zapisy i osoby przeglądające zapisy zobowiązane są do nieujawniania danych zarejestrowanych przez monitoring. Dziennik systemu jest materiałem poufnym i wgląd do niego mają osoby upoważnione przez dyrektora, zgodnie z ewidencją osób upoważnionych do przetwarzania danych osobowych w szkole.</w:t>
      </w:r>
    </w:p>
    <w:p w:rsidR="00FE08FA" w:rsidRDefault="00FE08FA" w:rsidP="00FE08FA">
      <w:pPr>
        <w:pStyle w:val="Standard"/>
        <w:numPr>
          <w:ilvl w:val="0"/>
          <w:numId w:val="3"/>
        </w:numPr>
      </w:pPr>
      <w:r w:rsidRPr="0055572F">
        <w:t>Nagrania mogą być udostępniane policji na pisemną prośbę w celu wyjaśnienia</w:t>
      </w:r>
      <w:r>
        <w:t xml:space="preserve"> prowadzonej sprawy.</w:t>
      </w:r>
    </w:p>
    <w:p w:rsidR="00FE08FA" w:rsidRDefault="00FE08FA" w:rsidP="00FE08FA">
      <w:pPr>
        <w:pStyle w:val="Standard"/>
      </w:pPr>
    </w:p>
    <w:p w:rsidR="00FE08FA" w:rsidRDefault="00FE08FA" w:rsidP="00FE08F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Zasady obowiązujące przy przekazywaniu pliku z materiałem archiwalnym upoważnionym organom:</w:t>
      </w:r>
    </w:p>
    <w:p w:rsidR="00FE08FA" w:rsidRDefault="00FE08FA" w:rsidP="00FE08FA">
      <w:pPr>
        <w:pStyle w:val="Standard"/>
        <w:rPr>
          <w:b/>
          <w:bCs/>
          <w:sz w:val="26"/>
          <w:szCs w:val="26"/>
        </w:rPr>
      </w:pPr>
    </w:p>
    <w:p w:rsidR="00FE08FA" w:rsidRDefault="00FE08FA" w:rsidP="00FE08FA">
      <w:pPr>
        <w:pStyle w:val="Standard"/>
        <w:numPr>
          <w:ilvl w:val="0"/>
          <w:numId w:val="5"/>
        </w:numPr>
      </w:pPr>
      <w:r>
        <w:t>Przedstawiciel organów pisemnie kwituje odbiór materiału – protokół przekazania.</w:t>
      </w:r>
    </w:p>
    <w:p w:rsidR="00FE08FA" w:rsidRPr="009A106F" w:rsidRDefault="00FE08FA" w:rsidP="00FE08FA">
      <w:pPr>
        <w:pStyle w:val="Standard"/>
        <w:numPr>
          <w:ilvl w:val="0"/>
          <w:numId w:val="5"/>
        </w:numPr>
      </w:pPr>
      <w:r w:rsidRPr="009A106F">
        <w:t xml:space="preserve">W pokwitowaniu odbioru zaznacza znaki szczególne materiału: nr kamery – określenie </w:t>
      </w:r>
      <w:r w:rsidR="009A106F">
        <w:t>miejsca zdarzenia nagranie z dnia</w:t>
      </w:r>
      <w:r w:rsidRPr="009A106F">
        <w:t xml:space="preserve"> - godzina, dzień, miesiąc, rok.</w:t>
      </w:r>
    </w:p>
    <w:p w:rsidR="00FE08FA" w:rsidRPr="009A106F" w:rsidRDefault="00FE08FA" w:rsidP="00FE08FA">
      <w:pPr>
        <w:pStyle w:val="Standard"/>
        <w:numPr>
          <w:ilvl w:val="0"/>
          <w:numId w:val="5"/>
        </w:numPr>
      </w:pPr>
      <w:r w:rsidRPr="009A106F">
        <w:t>Protokół przekazania prze</w:t>
      </w:r>
      <w:r w:rsidR="009A106F">
        <w:t xml:space="preserve">chowywany jest w gabinecie </w:t>
      </w:r>
      <w:r w:rsidR="009A106F" w:rsidRPr="009A106F">
        <w:t xml:space="preserve"> dyrektora.</w:t>
      </w:r>
    </w:p>
    <w:p w:rsidR="00FE08FA" w:rsidRDefault="00FE08FA" w:rsidP="00FE08FA">
      <w:pPr>
        <w:pStyle w:val="Standard"/>
        <w:numPr>
          <w:ilvl w:val="0"/>
          <w:numId w:val="5"/>
        </w:numPr>
      </w:pPr>
      <w:r>
        <w:t>Do przegrywania materiału archiwalnego z rejestratora upoważniona jest osoba wskazana przez dyrektora.</w:t>
      </w:r>
    </w:p>
    <w:p w:rsidR="00FE08FA" w:rsidRDefault="00FE08FA" w:rsidP="00FE08FA">
      <w:pPr>
        <w:pStyle w:val="Standard"/>
        <w:numPr>
          <w:ilvl w:val="0"/>
          <w:numId w:val="5"/>
        </w:numPr>
      </w:pPr>
      <w:r>
        <w:t xml:space="preserve">W przypadku zaistnienia niebezpiecznych sytuacji w godzinach nieobecności </w:t>
      </w:r>
      <w:r w:rsidR="009A106F">
        <w:t>pracowników przedszkola</w:t>
      </w:r>
      <w:r>
        <w:t xml:space="preserve"> (np. godzinach wieczornych czy nocnych) działania wyjaśniające podejmowane są w miarę posiadanej wiedzy o zajściu.</w:t>
      </w:r>
    </w:p>
    <w:p w:rsidR="00FE08FA" w:rsidRDefault="009A106F" w:rsidP="00FE08FA">
      <w:pPr>
        <w:pStyle w:val="Standard"/>
        <w:numPr>
          <w:ilvl w:val="0"/>
          <w:numId w:val="5"/>
        </w:numPr>
      </w:pPr>
      <w:r>
        <w:t xml:space="preserve">Zabrania się przebywania wychowanków </w:t>
      </w:r>
      <w:r w:rsidR="00FE08FA">
        <w:t xml:space="preserve"> w pomieszczeniu, w którym znajdują się monitory i rejestratory.</w:t>
      </w:r>
    </w:p>
    <w:p w:rsidR="00FE08FA" w:rsidRDefault="00FE08FA" w:rsidP="00FE08FA">
      <w:pPr>
        <w:pStyle w:val="Standard"/>
        <w:numPr>
          <w:ilvl w:val="0"/>
          <w:numId w:val="5"/>
        </w:numPr>
      </w:pPr>
      <w:r>
        <w:t>Nie odtwarza się nagrań w</w:t>
      </w:r>
      <w:r w:rsidR="00BE18B8">
        <w:t xml:space="preserve"> obecności wychowanków</w:t>
      </w:r>
      <w:r>
        <w:t>.</w:t>
      </w:r>
    </w:p>
    <w:p w:rsidR="00FE08FA" w:rsidRDefault="00FE08FA" w:rsidP="00FE08FA">
      <w:pPr>
        <w:pStyle w:val="Standard"/>
      </w:pPr>
    </w:p>
    <w:p w:rsidR="00FE08FA" w:rsidRDefault="00FE08FA" w:rsidP="00FE08FA">
      <w:pPr>
        <w:pStyle w:val="Standard"/>
      </w:pPr>
    </w:p>
    <w:p w:rsidR="00FE08FA" w:rsidRDefault="00FE08FA" w:rsidP="00FE08F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IV Przepisy końcowe:</w:t>
      </w:r>
    </w:p>
    <w:p w:rsidR="00FE08FA" w:rsidRDefault="00FE08FA" w:rsidP="00FE08FA">
      <w:pPr>
        <w:pStyle w:val="Standard"/>
      </w:pPr>
    </w:p>
    <w:p w:rsidR="00FE08FA" w:rsidRPr="00BE18B8" w:rsidRDefault="00FE08FA" w:rsidP="00FE08FA">
      <w:pPr>
        <w:pStyle w:val="Standard"/>
        <w:numPr>
          <w:ilvl w:val="0"/>
          <w:numId w:val="7"/>
        </w:numPr>
      </w:pPr>
      <w:r w:rsidRPr="00BE18B8">
        <w:t>Prawo do ustalenia bądź zmiany</w:t>
      </w:r>
      <w:r w:rsidR="00BE18B8" w:rsidRPr="00BE18B8">
        <w:t xml:space="preserve"> hasła dostępu ma  dyrektor przedszkola.</w:t>
      </w:r>
    </w:p>
    <w:p w:rsidR="00FE08FA" w:rsidRPr="00BE18B8" w:rsidRDefault="00FE08FA" w:rsidP="00FE08FA">
      <w:pPr>
        <w:pStyle w:val="Standard"/>
        <w:numPr>
          <w:ilvl w:val="0"/>
          <w:numId w:val="7"/>
        </w:numPr>
      </w:pPr>
      <w:r w:rsidRPr="00BE18B8">
        <w:t>W sprawach nie uregulowanych niniejszą procedurą ostateczną d</w:t>
      </w:r>
      <w:r w:rsidR="00BE18B8">
        <w:t>ecyzję podejmuje dyrektor przedszkola</w:t>
      </w:r>
      <w:r w:rsidRPr="00BE18B8">
        <w:t>.</w:t>
      </w:r>
    </w:p>
    <w:p w:rsidR="00FE08FA" w:rsidRPr="00BE18B8" w:rsidRDefault="00FE08FA" w:rsidP="00FE08FA">
      <w:pPr>
        <w:pStyle w:val="Standard"/>
        <w:numPr>
          <w:ilvl w:val="0"/>
          <w:numId w:val="7"/>
        </w:numPr>
      </w:pPr>
      <w:r w:rsidRPr="00BE18B8">
        <w:t>Procedura może ulec zmianie w zależności od zaistniałej sytuacji.</w:t>
      </w:r>
    </w:p>
    <w:p w:rsidR="00FE08FA" w:rsidRPr="00BE18B8" w:rsidRDefault="00FE08FA" w:rsidP="00FE08FA">
      <w:pPr>
        <w:pStyle w:val="Standard"/>
        <w:numPr>
          <w:ilvl w:val="0"/>
          <w:numId w:val="7"/>
        </w:numPr>
      </w:pPr>
      <w:r w:rsidRPr="00BE18B8">
        <w:t xml:space="preserve">Obowiązujące zasady wykorzystania monitoringu wchodzą w </w:t>
      </w:r>
      <w:r w:rsidR="00BE18B8">
        <w:t>życie z dniem                                                 1 lutego 2018 r.</w:t>
      </w:r>
    </w:p>
    <w:p w:rsidR="00FE08FA" w:rsidRPr="00BE18B8" w:rsidRDefault="00FE08FA" w:rsidP="00FE08FA">
      <w:pPr>
        <w:pStyle w:val="Standard"/>
      </w:pPr>
    </w:p>
    <w:p w:rsidR="00FE08FA" w:rsidRPr="00BE18B8" w:rsidRDefault="00FE08FA" w:rsidP="00FE08FA">
      <w:pPr>
        <w:pStyle w:val="Standard"/>
      </w:pPr>
    </w:p>
    <w:p w:rsidR="00FE08FA" w:rsidRPr="00BE18B8" w:rsidRDefault="00FE08FA" w:rsidP="00FE08FA">
      <w:pPr>
        <w:pStyle w:val="Standard"/>
      </w:pPr>
    </w:p>
    <w:p w:rsidR="00FE08FA" w:rsidRDefault="00FE08FA" w:rsidP="00FE08FA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90E5F" w:rsidRDefault="00D90E5F">
      <w:bookmarkStart w:id="0" w:name="_GoBack"/>
      <w:bookmarkEnd w:id="0"/>
    </w:p>
    <w:sectPr w:rsidR="00D90E5F" w:rsidSect="00C6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520"/>
    <w:multiLevelType w:val="hybridMultilevel"/>
    <w:tmpl w:val="E50C7E5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55A79"/>
    <w:multiLevelType w:val="multilevel"/>
    <w:tmpl w:val="1A58E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4BB0ACA"/>
    <w:multiLevelType w:val="hybridMultilevel"/>
    <w:tmpl w:val="0DC6D0D6"/>
    <w:lvl w:ilvl="0" w:tplc="030AE3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E85"/>
    <w:multiLevelType w:val="multilevel"/>
    <w:tmpl w:val="D196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5D7615E"/>
    <w:multiLevelType w:val="hybridMultilevel"/>
    <w:tmpl w:val="29D42D1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B23D7"/>
    <w:multiLevelType w:val="hybridMultilevel"/>
    <w:tmpl w:val="65FAA42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166676"/>
    <w:multiLevelType w:val="hybridMultilevel"/>
    <w:tmpl w:val="FF62E428"/>
    <w:lvl w:ilvl="0" w:tplc="DC809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1E22CA"/>
    <w:multiLevelType w:val="hybridMultilevel"/>
    <w:tmpl w:val="9664FB7C"/>
    <w:lvl w:ilvl="0" w:tplc="DC809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35B"/>
    <w:rsid w:val="001E035B"/>
    <w:rsid w:val="002008E7"/>
    <w:rsid w:val="004521A7"/>
    <w:rsid w:val="0055572F"/>
    <w:rsid w:val="009A106F"/>
    <w:rsid w:val="00A4528B"/>
    <w:rsid w:val="00BE18B8"/>
    <w:rsid w:val="00C629DE"/>
    <w:rsid w:val="00D90E5F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08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08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Tyrakowska</dc:creator>
  <cp:lastModifiedBy>user</cp:lastModifiedBy>
  <cp:revision>4</cp:revision>
  <dcterms:created xsi:type="dcterms:W3CDTF">2018-02-02T10:22:00Z</dcterms:created>
  <dcterms:modified xsi:type="dcterms:W3CDTF">2018-02-05T09:21:00Z</dcterms:modified>
</cp:coreProperties>
</file>